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F1" w:rsidRPr="00B13D37" w:rsidRDefault="00FB718D" w:rsidP="00B13D37">
      <w:pPr>
        <w:pStyle w:val="20"/>
        <w:shd w:val="clear" w:color="auto" w:fill="auto"/>
        <w:spacing w:after="7" w:line="240" w:lineRule="exact"/>
        <w:ind w:left="2020"/>
        <w:jc w:val="center"/>
        <w:rPr>
          <w:rFonts w:ascii="Times New Roman" w:hAnsi="Times New Roman" w:cs="Times New Roman"/>
        </w:rPr>
      </w:pPr>
      <w:r w:rsidRPr="00B13D37">
        <w:rPr>
          <w:rFonts w:ascii="Times New Roman" w:hAnsi="Times New Roman" w:cs="Times New Roman"/>
        </w:rPr>
        <w:t xml:space="preserve">Оценка качества развивающей </w:t>
      </w:r>
      <w:r w:rsidR="00B13D37">
        <w:rPr>
          <w:rFonts w:ascii="Times New Roman" w:hAnsi="Times New Roman" w:cs="Times New Roman"/>
        </w:rPr>
        <w:t>предметно- пространст</w:t>
      </w:r>
      <w:r w:rsidR="00B13D37" w:rsidRPr="00B13D37">
        <w:rPr>
          <w:rFonts w:ascii="Times New Roman" w:hAnsi="Times New Roman" w:cs="Times New Roman"/>
        </w:rPr>
        <w:t>венной среды в МБДОУ детский сад № 5 «Звоночек»</w:t>
      </w:r>
    </w:p>
    <w:p w:rsidR="005770F1" w:rsidRPr="00B13D37" w:rsidRDefault="00FB718D">
      <w:pPr>
        <w:pStyle w:val="20"/>
        <w:shd w:val="clear" w:color="auto" w:fill="auto"/>
        <w:spacing w:after="206" w:line="240" w:lineRule="exact"/>
        <w:ind w:left="1060"/>
        <w:rPr>
          <w:rFonts w:ascii="Times New Roman" w:hAnsi="Times New Roman" w:cs="Times New Roman"/>
        </w:rPr>
      </w:pPr>
      <w:r w:rsidRPr="00B13D37">
        <w:rPr>
          <w:rFonts w:ascii="Times New Roman" w:hAnsi="Times New Roman" w:cs="Times New Roman"/>
        </w:rPr>
        <w:t xml:space="preserve">Дата обследования: </w:t>
      </w:r>
      <w:r w:rsidR="00B13D37" w:rsidRPr="00B13D37">
        <w:rPr>
          <w:rFonts w:ascii="Times New Roman" w:hAnsi="Times New Roman" w:cs="Times New Roman"/>
        </w:rPr>
        <w:t>сентябрь- май 2021</w:t>
      </w:r>
      <w:r w:rsidRPr="00B13D37">
        <w:rPr>
          <w:rFonts w:ascii="Times New Roman" w:hAnsi="Times New Roman" w:cs="Times New Roman"/>
        </w:rPr>
        <w:t>г.</w:t>
      </w:r>
    </w:p>
    <w:p w:rsidR="005770F1" w:rsidRPr="00B13D37" w:rsidRDefault="00FB718D">
      <w:pPr>
        <w:pStyle w:val="20"/>
        <w:shd w:val="clear" w:color="auto" w:fill="auto"/>
        <w:spacing w:after="485" w:line="274" w:lineRule="exact"/>
        <w:ind w:left="1060" w:right="4100"/>
        <w:rPr>
          <w:rFonts w:ascii="Times New Roman" w:hAnsi="Times New Roman" w:cs="Times New Roman"/>
        </w:rPr>
      </w:pPr>
      <w:r w:rsidRPr="00B13D37">
        <w:rPr>
          <w:rFonts w:ascii="Times New Roman" w:hAnsi="Times New Roman" w:cs="Times New Roman"/>
        </w:rPr>
        <w:t>Показатель /индикатор подтверждается -3 Показатель /индикатор скорее подтвсрждаетсм-2 Показатель /инд</w:t>
      </w:r>
      <w:r w:rsidR="00B13D37">
        <w:rPr>
          <w:rFonts w:ascii="Times New Roman" w:hAnsi="Times New Roman" w:cs="Times New Roman"/>
        </w:rPr>
        <w:t>икатор скорее не подтверждается</w:t>
      </w:r>
      <w:r w:rsidRPr="00B13D37">
        <w:rPr>
          <w:rFonts w:ascii="Times New Roman" w:hAnsi="Times New Roman" w:cs="Times New Roman"/>
        </w:rPr>
        <w:t xml:space="preserve">1 </w:t>
      </w:r>
      <w:r w:rsidRPr="00B13D37">
        <w:rPr>
          <w:rFonts w:ascii="Times New Roman" w:hAnsi="Times New Roman" w:cs="Times New Roman"/>
        </w:rPr>
        <w:t>Показатель</w:t>
      </w:r>
      <w:r w:rsidR="00B13D37">
        <w:rPr>
          <w:rFonts w:ascii="Times New Roman" w:hAnsi="Times New Roman" w:cs="Times New Roman"/>
        </w:rPr>
        <w:t xml:space="preserve"> /индикатор не подтверждается- 0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326"/>
        <w:gridCol w:w="5753"/>
        <w:gridCol w:w="1836"/>
      </w:tblGrid>
      <w:tr w:rsidR="005770F1" w:rsidRPr="00AC1FE1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3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FB718D">
            <w:pPr>
              <w:pStyle w:val="20"/>
              <w:framePr w:w="10390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Показатели оценки качества предметно- развивающей среды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FB718D">
            <w:pPr>
              <w:pStyle w:val="20"/>
              <w:framePr w:w="1039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F1" w:rsidRPr="00AC1FE1" w:rsidRDefault="00FB718D">
            <w:pPr>
              <w:pStyle w:val="20"/>
              <w:framePr w:w="10390" w:wrap="notBeside" w:vAnchor="text" w:hAnchor="text" w:xAlign="center" w:y="1"/>
              <w:shd w:val="clear" w:color="auto" w:fill="auto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Индикатор</w:t>
            </w:r>
          </w:p>
          <w:p w:rsidR="005770F1" w:rsidRPr="00AC1FE1" w:rsidRDefault="00FB718D">
            <w:pPr>
              <w:pStyle w:val="20"/>
              <w:framePr w:w="10390" w:wrap="notBeside" w:vAnchor="text" w:hAnchor="text" w:xAlign="center" w:y="1"/>
              <w:shd w:val="clear" w:color="auto" w:fill="auto"/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подтверждения</w:t>
            </w:r>
          </w:p>
        </w:tc>
      </w:tr>
      <w:tr w:rsidR="00B13D37" w:rsidRPr="00AC1FE1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D37" w:rsidRPr="00AC1FE1" w:rsidRDefault="00B13D37">
            <w:pPr>
              <w:framePr w:w="103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D37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Организация среды в ДОО обеспечивает реализацию основной</w:t>
            </w:r>
          </w:p>
          <w:p w:rsidR="00B13D37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after="120" w:line="240" w:lineRule="exact"/>
              <w:ind w:left="320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образовательной</w:t>
            </w:r>
          </w:p>
          <w:p w:rsidR="00B13D37" w:rsidRPr="00AC1FE1" w:rsidRDefault="00B13D37" w:rsidP="005E0C8D">
            <w:pPr>
              <w:pStyle w:val="20"/>
              <w:framePr w:w="10390" w:wrap="notBeside" w:vAnchor="text" w:hAnchor="text" w:xAlign="center" w:y="1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D37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after="0" w:line="281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Развивающая предметно-пространственная среда ДОО соответствует возрасту' воспитанников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D37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Consolas"/>
                <w:rFonts w:ascii="Times New Roman" w:hAnsi="Times New Roman" w:cs="Times New Roman"/>
                <w:b w:val="0"/>
              </w:rPr>
              <w:t>3</w:t>
            </w:r>
          </w:p>
        </w:tc>
      </w:tr>
      <w:tr w:rsidR="00B13D37" w:rsidRPr="00AC1FE1" w:rsidTr="00692095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D37" w:rsidRPr="00AC1FE1" w:rsidRDefault="00B13D37">
            <w:pPr>
              <w:framePr w:w="103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D37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D37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В ДОО обеспечена доступность предметно- пространственной среды для воспитанников, в том числе, детей с ограниченными возможностями здоровья и детей-инвалидов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D37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Consolas0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13D37" w:rsidRPr="00AC1FE1" w:rsidTr="00692095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D37" w:rsidRPr="00AC1FE1" w:rsidRDefault="00B13D37">
            <w:pPr>
              <w:framePr w:w="103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D37" w:rsidRPr="00AC1FE1" w:rsidRDefault="00B13D37">
            <w:pPr>
              <w:framePr w:w="103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D37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D37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Consolas0"/>
                <w:rFonts w:ascii="Times New Roman" w:hAnsi="Times New Roman" w:cs="Times New Roman"/>
                <w:b w:val="0"/>
              </w:rPr>
              <w:t>2</w:t>
            </w:r>
          </w:p>
        </w:tc>
      </w:tr>
      <w:tr w:rsidR="00B13D37" w:rsidRPr="00AC1FE1" w:rsidTr="00692095">
        <w:tblPrEx>
          <w:tblCellMar>
            <w:top w:w="0" w:type="dxa"/>
            <w:bottom w:w="0" w:type="dxa"/>
          </w:tblCellMar>
        </w:tblPrEx>
        <w:trPr>
          <w:trHeight w:hRule="exact" w:val="3067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D37" w:rsidRPr="00AC1FE1" w:rsidRDefault="00B13D37">
            <w:pPr>
              <w:framePr w:w="103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D37" w:rsidRPr="00AC1FE1" w:rsidRDefault="00B13D37">
            <w:pPr>
              <w:framePr w:w="103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D37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D37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Consolas0"/>
                <w:rFonts w:ascii="Times New Roman" w:hAnsi="Times New Roman" w:cs="Times New Roman"/>
                <w:b w:val="0"/>
              </w:rPr>
              <w:t>3</w:t>
            </w:r>
          </w:p>
          <w:p w:rsidR="00B13D37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before="120" w:after="0" w:line="24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3D37" w:rsidRPr="00AC1FE1" w:rsidTr="00692095">
        <w:tblPrEx>
          <w:tblCellMar>
            <w:top w:w="0" w:type="dxa"/>
            <w:bottom w:w="0" w:type="dxa"/>
          </w:tblCellMar>
        </w:tblPrEx>
        <w:trPr>
          <w:trHeight w:hRule="exact" w:val="1217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D37" w:rsidRPr="00AC1FE1" w:rsidRDefault="00B13D37">
            <w:pPr>
              <w:framePr w:w="103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D37" w:rsidRPr="00AC1FE1" w:rsidRDefault="00B13D37">
            <w:pPr>
              <w:framePr w:w="103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D37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Предметно-пространственная среда ДОО обеспечивает условия для развития игровой деятельности детей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D37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Consolas0"/>
                <w:rFonts w:ascii="Times New Roman" w:hAnsi="Times New Roman" w:cs="Times New Roman"/>
                <w:b w:val="0"/>
              </w:rPr>
              <w:t>3</w:t>
            </w:r>
          </w:p>
        </w:tc>
      </w:tr>
      <w:tr w:rsidR="005770F1" w:rsidRPr="00AC1FE1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3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3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F1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Пре</w:t>
            </w:r>
            <w:r w:rsidR="00FB718D" w:rsidRPr="00AC1FE1">
              <w:rPr>
                <w:rStyle w:val="21"/>
                <w:rFonts w:ascii="Times New Roman" w:hAnsi="Times New Roman" w:cs="Times New Roman"/>
              </w:rPr>
              <w:t xml:space="preserve">дметно-пространственная среда ДОО обеспечивает условия для познавательного </w:t>
            </w:r>
            <w:r w:rsidR="00FB718D" w:rsidRPr="00AC1FE1">
              <w:rPr>
                <w:rStyle w:val="21"/>
                <w:rFonts w:ascii="Times New Roman" w:hAnsi="Times New Roman" w:cs="Times New Roman"/>
              </w:rPr>
              <w:t>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сад. огород, «живой уголок» и др.)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F1" w:rsidRPr="00AC1FE1" w:rsidRDefault="00B13D37">
            <w:pPr>
              <w:pStyle w:val="20"/>
              <w:framePr w:w="1039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Consolas0"/>
                <w:rFonts w:ascii="Times New Roman" w:hAnsi="Times New Roman" w:cs="Times New Roman"/>
                <w:b w:val="0"/>
              </w:rPr>
              <w:t>2</w:t>
            </w:r>
          </w:p>
        </w:tc>
      </w:tr>
    </w:tbl>
    <w:p w:rsidR="005770F1" w:rsidRPr="00AC1FE1" w:rsidRDefault="005770F1">
      <w:pPr>
        <w:framePr w:w="10390" w:wrap="notBeside" w:vAnchor="text" w:hAnchor="text" w:xAlign="center" w:y="1"/>
        <w:rPr>
          <w:rFonts w:ascii="Times New Roman" w:hAnsi="Times New Roman" w:cs="Times New Roman"/>
        </w:rPr>
      </w:pPr>
    </w:p>
    <w:p w:rsidR="005770F1" w:rsidRPr="00AC1FE1" w:rsidRDefault="00FB718D">
      <w:pPr>
        <w:rPr>
          <w:rFonts w:ascii="Times New Roman" w:hAnsi="Times New Roman" w:cs="Times New Roman"/>
        </w:rPr>
      </w:pPr>
      <w:r w:rsidRPr="00AC1FE1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2333"/>
        <w:gridCol w:w="5774"/>
        <w:gridCol w:w="1836"/>
      </w:tblGrid>
      <w:tr w:rsidR="005770F1" w:rsidRPr="00AC1FE1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70F1" w:rsidRPr="00AC1FE1" w:rsidRDefault="00FB718D">
            <w:pPr>
              <w:pStyle w:val="20"/>
              <w:framePr w:w="10440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 xml:space="preserve">Предметно-пространственная среда ДО О обеспечивает условия для художественно- эстетического развития детей (помещения </w:t>
            </w:r>
            <w:r w:rsidRPr="00AC1FE1">
              <w:rPr>
                <w:rStyle w:val="2Consolas13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ДОО </w:t>
            </w:r>
            <w:r w:rsidRPr="00AC1FE1">
              <w:rPr>
                <w:rStyle w:val="21"/>
                <w:rFonts w:ascii="Times New Roman" w:hAnsi="Times New Roman" w:cs="Times New Roman"/>
              </w:rPr>
              <w:t xml:space="preserve">и участок оформлены с художественным вкусом; выделены помещения или зоны, оснащенные оборудованием и материалами для изобразительной, </w:t>
            </w:r>
            <w:r w:rsidRPr="00AC1FE1">
              <w:rPr>
                <w:rStyle w:val="21"/>
                <w:rFonts w:ascii="Times New Roman" w:hAnsi="Times New Roman" w:cs="Times New Roman"/>
              </w:rPr>
              <w:t>музыкальной, театрализованной деятельности детей)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pStyle w:val="20"/>
              <w:framePr w:w="10440" w:wrap="notBeside" w:vAnchor="text" w:hAnchor="text" w:xAlign="center" w:y="1"/>
              <w:shd w:val="clear" w:color="auto" w:fill="auto"/>
              <w:tabs>
                <w:tab w:val="left" w:leader="hyphen" w:pos="1757"/>
              </w:tabs>
              <w:spacing w:after="720"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770F1" w:rsidRPr="00AC1FE1" w:rsidRDefault="00B13D37">
            <w:pPr>
              <w:pStyle w:val="20"/>
              <w:framePr w:w="10440" w:wrap="notBeside" w:vAnchor="text" w:hAnchor="text" w:xAlign="center" w:y="1"/>
              <w:shd w:val="clear" w:color="auto" w:fill="auto"/>
              <w:spacing w:before="720"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ArialNarrow115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5770F1" w:rsidRPr="00AC1FE1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FB718D">
            <w:pPr>
              <w:pStyle w:val="20"/>
              <w:framePr w:w="10440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Предмет</w:t>
            </w:r>
            <w:r w:rsidR="00B13D37" w:rsidRPr="00AC1FE1">
              <w:rPr>
                <w:rStyle w:val="21"/>
                <w:rFonts w:ascii="Times New Roman" w:hAnsi="Times New Roman" w:cs="Times New Roman"/>
              </w:rPr>
              <w:t>н</w:t>
            </w:r>
            <w:r w:rsidRPr="00AC1FE1">
              <w:rPr>
                <w:rStyle w:val="21"/>
                <w:rFonts w:ascii="Times New Roman" w:hAnsi="Times New Roman" w:cs="Times New Roman"/>
              </w:rPr>
              <w:t>о-пространственная развивающая среда ДОО является трансформируемой</w:t>
            </w:r>
            <w:r w:rsidR="00B13D37" w:rsidRPr="00AC1FE1">
              <w:rPr>
                <w:rStyle w:val="21"/>
                <w:rFonts w:ascii="Times New Roman" w:hAnsi="Times New Roman" w:cs="Times New Roman"/>
              </w:rPr>
              <w:t>,</w:t>
            </w:r>
            <w:r w:rsidRPr="00AC1FE1">
              <w:rPr>
                <w:rStyle w:val="21"/>
                <w:rFonts w:ascii="Times New Roman" w:hAnsi="Times New Roman" w:cs="Times New Roman"/>
              </w:rPr>
              <w:t xml:space="preserve"> т.е. может меняться в зави</w:t>
            </w:r>
            <w:r w:rsidR="00B13D37" w:rsidRPr="00AC1FE1">
              <w:rPr>
                <w:rStyle w:val="21"/>
                <w:rFonts w:ascii="Times New Roman" w:hAnsi="Times New Roman" w:cs="Times New Roman"/>
              </w:rPr>
              <w:t>симости от образовательной ситуац</w:t>
            </w:r>
            <w:r w:rsidRPr="00AC1FE1">
              <w:rPr>
                <w:rStyle w:val="21"/>
                <w:rFonts w:ascii="Times New Roman" w:hAnsi="Times New Roman" w:cs="Times New Roman"/>
              </w:rPr>
              <w:t>ии, в том числе, от меняющихся интересов и возможностей детей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F1" w:rsidRPr="00AC1FE1" w:rsidRDefault="00B13D37">
            <w:pPr>
              <w:pStyle w:val="20"/>
              <w:framePr w:w="1044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3</w:t>
            </w:r>
          </w:p>
        </w:tc>
      </w:tr>
      <w:tr w:rsidR="005770F1" w:rsidRPr="00AC1FE1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FB718D">
            <w:pPr>
              <w:pStyle w:val="20"/>
              <w:framePr w:w="10440" w:wrap="notBeside" w:vAnchor="text" w:hAnchor="text" w:xAlign="center" w:y="1"/>
              <w:shd w:val="clear" w:color="auto" w:fill="auto"/>
              <w:spacing w:after="0" w:line="281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Предметно-пространственная развивающая среда ДОО является полифункциопальной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F1" w:rsidRPr="00AC1FE1" w:rsidRDefault="00AC1FE1" w:rsidP="00AC1FE1">
            <w:pPr>
              <w:pStyle w:val="20"/>
              <w:framePr w:w="10440" w:wrap="notBeside" w:vAnchor="text" w:hAnchor="text" w:xAlign="center" w:y="1"/>
              <w:shd w:val="clear" w:color="auto" w:fill="auto"/>
              <w:spacing w:after="0" w:line="14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Fonts w:ascii="Times New Roman" w:hAnsi="Times New Roman" w:cs="Times New Roman"/>
              </w:rPr>
              <w:t>2</w:t>
            </w:r>
          </w:p>
        </w:tc>
      </w:tr>
      <w:tr w:rsidR="005770F1" w:rsidRPr="00AC1FE1">
        <w:tblPrEx>
          <w:tblCellMar>
            <w:top w:w="0" w:type="dxa"/>
            <w:bottom w:w="0" w:type="dxa"/>
          </w:tblCellMar>
        </w:tblPrEx>
        <w:trPr>
          <w:trHeight w:hRule="exact" w:val="121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FB718D">
            <w:pPr>
              <w:pStyle w:val="20"/>
              <w:framePr w:w="10440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>11редметно-нространственная развивающая среда ДОО является вариативной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F1" w:rsidRPr="00AC1FE1" w:rsidRDefault="00FB718D">
            <w:pPr>
              <w:pStyle w:val="20"/>
              <w:framePr w:w="10440" w:wrap="notBeside" w:vAnchor="text" w:hAnchor="text" w:xAlign="center" w:y="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Sylfaen95pt"/>
                <w:rFonts w:ascii="Times New Roman" w:hAnsi="Times New Roman" w:cs="Times New Roman"/>
                <w:b w:val="0"/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5770F1" w:rsidRPr="00AC1FE1">
        <w:tblPrEx>
          <w:tblCellMar>
            <w:top w:w="0" w:type="dxa"/>
            <w:bottom w:w="0" w:type="dxa"/>
          </w:tblCellMar>
        </w:tblPrEx>
        <w:trPr>
          <w:trHeight w:hRule="exact" w:val="419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0F1" w:rsidRPr="00AC1FE1" w:rsidRDefault="00FB718D" w:rsidP="00AC1FE1">
            <w:pPr>
              <w:pStyle w:val="20"/>
              <w:framePr w:w="10440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 xml:space="preserve">В ДОО созданы условия для информатизации образовательного процесса (для демонстрации детям </w:t>
            </w:r>
            <w:r w:rsidR="00AC1FE1" w:rsidRPr="00AC1FE1">
              <w:rPr>
                <w:rStyle w:val="21"/>
                <w:rFonts w:ascii="Times New Roman" w:hAnsi="Times New Roman" w:cs="Times New Roman"/>
              </w:rPr>
              <w:t xml:space="preserve">  позн</w:t>
            </w:r>
            <w:r w:rsidRPr="00AC1FE1">
              <w:rPr>
                <w:rStyle w:val="21"/>
                <w:rFonts w:ascii="Times New Roman" w:hAnsi="Times New Roman" w:cs="Times New Roman"/>
              </w:rPr>
              <w:t>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</w:t>
            </w:r>
            <w:r w:rsidR="00AC1FE1" w:rsidRPr="00AC1FE1">
              <w:rPr>
                <w:rStyle w:val="21"/>
                <w:rFonts w:ascii="Times New Roman" w:hAnsi="Times New Roman" w:cs="Times New Roman"/>
              </w:rPr>
              <w:t>вной образовательной программы)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F1" w:rsidRPr="00AC1FE1" w:rsidRDefault="00FB718D">
            <w:pPr>
              <w:pStyle w:val="20"/>
              <w:framePr w:w="10440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ArialNarrow115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5770F1" w:rsidRPr="00AC1FE1">
        <w:tblPrEx>
          <w:tblCellMar>
            <w:top w:w="0" w:type="dxa"/>
            <w:bottom w:w="0" w:type="dxa"/>
          </w:tblCellMar>
        </w:tblPrEx>
        <w:trPr>
          <w:trHeight w:hRule="exact" w:val="126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F1" w:rsidRPr="00AC1FE1" w:rsidRDefault="005770F1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F1" w:rsidRPr="00AC1FE1" w:rsidRDefault="00FB718D">
            <w:pPr>
              <w:pStyle w:val="20"/>
              <w:framePr w:w="10440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1"/>
                <w:rFonts w:ascii="Times New Roman" w:hAnsi="Times New Roman" w:cs="Times New Roman"/>
              </w:rPr>
              <w:t xml:space="preserve">Предметно-пространственная среда ДОО и ее элементы </w:t>
            </w:r>
            <w:r w:rsidRPr="00AC1FE1">
              <w:rPr>
                <w:rStyle w:val="21"/>
                <w:rFonts w:ascii="Times New Roman" w:hAnsi="Times New Roman" w:cs="Times New Roman"/>
              </w:rPr>
              <w:t>соответствуют требованиям по обеспечению надежности и безопасности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F1" w:rsidRPr="00AC1FE1" w:rsidRDefault="00FB718D">
            <w:pPr>
              <w:pStyle w:val="20"/>
              <w:framePr w:w="10440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AC1FE1">
              <w:rPr>
                <w:rStyle w:val="2Sylfaen10pt"/>
                <w:rFonts w:ascii="Times New Roman" w:hAnsi="Times New Roman" w:cs="Times New Roman"/>
                <w:b w:val="0"/>
                <w:sz w:val="24"/>
                <w:szCs w:val="24"/>
                <w:lang w:val="ru-RU" w:eastAsia="ru-RU" w:bidi="ru-RU"/>
              </w:rPr>
              <w:t>3</w:t>
            </w:r>
          </w:p>
        </w:tc>
      </w:tr>
    </w:tbl>
    <w:p w:rsidR="005770F1" w:rsidRPr="00AC1FE1" w:rsidRDefault="005770F1">
      <w:pPr>
        <w:framePr w:w="10440" w:wrap="notBeside" w:vAnchor="text" w:hAnchor="text" w:xAlign="center" w:y="1"/>
        <w:rPr>
          <w:rFonts w:ascii="Times New Roman" w:hAnsi="Times New Roman" w:cs="Times New Roman"/>
        </w:rPr>
      </w:pPr>
    </w:p>
    <w:p w:rsidR="005770F1" w:rsidRPr="00AC1FE1" w:rsidRDefault="005770F1">
      <w:pPr>
        <w:rPr>
          <w:rFonts w:ascii="Times New Roman" w:hAnsi="Times New Roman" w:cs="Times New Roman"/>
        </w:rPr>
      </w:pPr>
    </w:p>
    <w:p w:rsidR="005770F1" w:rsidRPr="00AC1FE1" w:rsidRDefault="005770F1">
      <w:pPr>
        <w:rPr>
          <w:rFonts w:ascii="Times New Roman" w:hAnsi="Times New Roman" w:cs="Times New Roman"/>
        </w:rPr>
        <w:sectPr w:rsidR="005770F1" w:rsidRPr="00AC1FE1">
          <w:pgSz w:w="11900" w:h="16840"/>
          <w:pgMar w:top="853" w:right="943" w:bottom="1260" w:left="517" w:header="0" w:footer="3" w:gutter="0"/>
          <w:cols w:space="720"/>
          <w:noEndnote/>
          <w:docGrid w:linePitch="360"/>
        </w:sectPr>
      </w:pPr>
    </w:p>
    <w:p w:rsidR="005770F1" w:rsidRPr="00AC1FE1" w:rsidRDefault="005770F1">
      <w:pPr>
        <w:spacing w:line="240" w:lineRule="exact"/>
        <w:rPr>
          <w:rFonts w:ascii="Times New Roman" w:hAnsi="Times New Roman" w:cs="Times New Roman"/>
        </w:rPr>
      </w:pPr>
    </w:p>
    <w:p w:rsidR="005770F1" w:rsidRPr="00AC1FE1" w:rsidRDefault="005770F1">
      <w:pPr>
        <w:spacing w:before="28" w:after="28" w:line="240" w:lineRule="exact"/>
        <w:rPr>
          <w:rFonts w:ascii="Times New Roman" w:hAnsi="Times New Roman" w:cs="Times New Roman"/>
        </w:rPr>
      </w:pPr>
    </w:p>
    <w:p w:rsidR="005770F1" w:rsidRPr="00AC1FE1" w:rsidRDefault="005770F1">
      <w:pPr>
        <w:rPr>
          <w:rFonts w:ascii="Times New Roman" w:hAnsi="Times New Roman" w:cs="Times New Roman"/>
        </w:rPr>
        <w:sectPr w:rsidR="005770F1" w:rsidRPr="00AC1FE1">
          <w:type w:val="continuous"/>
          <w:pgSz w:w="11900" w:h="16840"/>
          <w:pgMar w:top="896" w:right="0" w:bottom="896" w:left="0" w:header="0" w:footer="3" w:gutter="0"/>
          <w:cols w:space="720"/>
          <w:noEndnote/>
          <w:docGrid w:linePitch="360"/>
        </w:sectPr>
      </w:pPr>
    </w:p>
    <w:p w:rsidR="005770F1" w:rsidRPr="00AC1FE1" w:rsidRDefault="00AC1FE1">
      <w:pPr>
        <w:spacing w:line="360" w:lineRule="exact"/>
        <w:rPr>
          <w:rFonts w:ascii="Times New Roman" w:hAnsi="Times New Roman" w:cs="Times New Roman"/>
        </w:rPr>
      </w:pPr>
      <w:r w:rsidRPr="00AC1FE1">
        <w:rPr>
          <w:rFonts w:ascii="Times New Roman" w:hAnsi="Times New Roman" w:cs="Times New Roman"/>
        </w:rPr>
        <w:lastRenderedPageBreak/>
        <w:t>Члены комиссии:  ________________________</w:t>
      </w:r>
    </w:p>
    <w:p w:rsidR="00AC1FE1" w:rsidRPr="00AC1FE1" w:rsidRDefault="00AC1FE1">
      <w:pPr>
        <w:spacing w:line="360" w:lineRule="exact"/>
        <w:rPr>
          <w:rFonts w:ascii="Times New Roman" w:hAnsi="Times New Roman" w:cs="Times New Roman"/>
        </w:rPr>
      </w:pPr>
      <w:r w:rsidRPr="00AC1FE1">
        <w:rPr>
          <w:rFonts w:ascii="Times New Roman" w:hAnsi="Times New Roman" w:cs="Times New Roman"/>
        </w:rPr>
        <w:t xml:space="preserve">                              ________________________</w:t>
      </w:r>
    </w:p>
    <w:p w:rsidR="00AC1FE1" w:rsidRPr="00AC1FE1" w:rsidRDefault="00AC1FE1">
      <w:pPr>
        <w:spacing w:line="360" w:lineRule="exact"/>
        <w:rPr>
          <w:rFonts w:ascii="Times New Roman" w:hAnsi="Times New Roman" w:cs="Times New Roman"/>
        </w:rPr>
      </w:pPr>
      <w:r w:rsidRPr="00AC1FE1">
        <w:rPr>
          <w:rFonts w:ascii="Times New Roman" w:hAnsi="Times New Roman" w:cs="Times New Roman"/>
        </w:rPr>
        <w:t xml:space="preserve">                              ________________________</w:t>
      </w:r>
    </w:p>
    <w:p w:rsidR="005770F1" w:rsidRPr="00AC1FE1" w:rsidRDefault="005770F1">
      <w:pPr>
        <w:spacing w:line="360" w:lineRule="exact"/>
        <w:rPr>
          <w:rFonts w:ascii="Times New Roman" w:hAnsi="Times New Roman" w:cs="Times New Roman"/>
        </w:rPr>
      </w:pPr>
    </w:p>
    <w:p w:rsidR="005770F1" w:rsidRPr="00AC1FE1" w:rsidRDefault="005770F1">
      <w:pPr>
        <w:spacing w:line="360" w:lineRule="exact"/>
        <w:rPr>
          <w:rFonts w:ascii="Times New Roman" w:hAnsi="Times New Roman" w:cs="Times New Roman"/>
        </w:rPr>
      </w:pPr>
    </w:p>
    <w:p w:rsidR="005770F1" w:rsidRDefault="005770F1">
      <w:pPr>
        <w:spacing w:line="366" w:lineRule="exact"/>
      </w:pPr>
    </w:p>
    <w:p w:rsidR="005770F1" w:rsidRDefault="005770F1">
      <w:pPr>
        <w:rPr>
          <w:sz w:val="2"/>
          <w:szCs w:val="2"/>
        </w:rPr>
      </w:pPr>
    </w:p>
    <w:sectPr w:rsidR="005770F1">
      <w:type w:val="continuous"/>
      <w:pgSz w:w="11900" w:h="16840"/>
      <w:pgMar w:top="896" w:right="1062" w:bottom="896" w:left="3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8D" w:rsidRDefault="00FB718D">
      <w:r>
        <w:separator/>
      </w:r>
    </w:p>
  </w:endnote>
  <w:endnote w:type="continuationSeparator" w:id="0">
    <w:p w:rsidR="00FB718D" w:rsidRDefault="00FB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8D" w:rsidRDefault="00FB718D"/>
  </w:footnote>
  <w:footnote w:type="continuationSeparator" w:id="0">
    <w:p w:rsidR="00FB718D" w:rsidRDefault="00FB71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F1"/>
    <w:rsid w:val="005770F1"/>
    <w:rsid w:val="00AC1FE1"/>
    <w:rsid w:val="00B13D37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64D3"/>
  <w15:docId w15:val="{D96DA697-CF07-4BAE-8667-811BE06A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">
    <w:name w:val="Основной текст (2) + Consolas;Малые прописные"/>
    <w:basedOn w:val="2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onsolas0">
    <w:name w:val="Основной текст (2) + Consolas"/>
    <w:basedOn w:val="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13pt">
    <w:name w:val="Основной текст (2) + Consolas;13 pt"/>
    <w:basedOn w:val="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ylfaen10pt">
    <w:name w:val="Основной текст (2) + Sylfaen;10 pt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ArialNarrow115pt">
    <w:name w:val="Основной текст (2) + Arial Narrow;11;5 pt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Sylfaen95pt">
    <w:name w:val="Основной текст (2) + Sylfaen;9;5 pt;Курсив"/>
    <w:basedOn w:val="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65pt">
    <w:name w:val="Основной текст (2) + 6;5 pt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Garamond" w:eastAsia="Garamond" w:hAnsi="Garamond" w:cs="Garamond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</w:pPr>
    <w:rPr>
      <w:rFonts w:ascii="Garamond" w:eastAsia="Garamond" w:hAnsi="Garamond" w:cs="Garamond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2021-06-07T11:13:00Z</dcterms:created>
  <dcterms:modified xsi:type="dcterms:W3CDTF">2021-06-07T11:26:00Z</dcterms:modified>
</cp:coreProperties>
</file>